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FF2" w:rsidRDefault="00177FF2" w:rsidP="00177FF2">
      <w:pPr>
        <w:pStyle w:val="Heading2"/>
        <w:rPr>
          <w:b w:val="0"/>
        </w:rPr>
      </w:pPr>
    </w:p>
    <w:p w:rsidR="00177FF2" w:rsidRDefault="00177FF2" w:rsidP="00177FF2">
      <w:pPr>
        <w:pStyle w:val="Heading2"/>
        <w:rPr>
          <w:b w:val="0"/>
        </w:rPr>
      </w:pPr>
    </w:p>
    <w:p w:rsidR="00177FF2" w:rsidRDefault="00177FF2" w:rsidP="00177FF2">
      <w:pPr>
        <w:pStyle w:val="Heading2"/>
        <w:rPr>
          <w:b w:val="0"/>
        </w:rPr>
      </w:pPr>
    </w:p>
    <w:p w:rsidR="00F450C7" w:rsidRPr="00177FF2" w:rsidRDefault="007A56CC" w:rsidP="00177FF2">
      <w:pPr>
        <w:pStyle w:val="Heading2"/>
        <w:rPr>
          <w:u w:val="none"/>
        </w:rPr>
      </w:pPr>
      <w:r w:rsidRPr="00177FF2">
        <w:rPr>
          <w:noProof/>
          <w:u w:val="non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-27pt;margin-top:-18pt;width:549pt;height:54pt;z-index:251663360" fillcolor="#ddd8c2">
            <v:textbox style="mso-next-textbox:#_x0000_s1029">
              <w:txbxContent>
                <w:p w:rsidR="00177FF2" w:rsidRDefault="00177FF2" w:rsidP="00A420C6">
                  <w:r>
                    <w:rPr>
                      <w:b/>
                      <w:bCs/>
                    </w:rPr>
                    <w:t>Name</w:t>
                  </w:r>
                  <w:r>
                    <w:t>:</w:t>
                  </w:r>
                  <w:r>
                    <w:tab/>
                    <w:t xml:space="preserve">Joshua </w:t>
                  </w:r>
                  <w:proofErr w:type="spellStart"/>
                  <w:r>
                    <w:t>Weinman</w:t>
                  </w:r>
                  <w:proofErr w:type="spellEnd"/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rPr>
                      <w:b/>
                      <w:bCs/>
                    </w:rPr>
                    <w:t>Subject Area: English</w:t>
                  </w:r>
                </w:p>
                <w:p w:rsidR="00177FF2" w:rsidRDefault="00177FF2" w:rsidP="00A420C6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Date</w:t>
                  </w:r>
                  <w:r>
                    <w:t>:</w:t>
                  </w:r>
                  <w:r>
                    <w:rPr>
                      <w:b/>
                      <w:bCs/>
                    </w:rPr>
                    <w:tab/>
                    <w:t>7/5/11</w:t>
                  </w:r>
                  <w:r>
                    <w:tab/>
                  </w:r>
                  <w:r>
                    <w:tab/>
                  </w:r>
                  <w:r>
                    <w:rPr>
                      <w:b/>
                      <w:bCs/>
                    </w:rPr>
                    <w:tab/>
                  </w:r>
                  <w:r>
                    <w:rPr>
                      <w:b/>
                      <w:bCs/>
                    </w:rPr>
                    <w:tab/>
                  </w:r>
                  <w:r>
                    <w:rPr>
                      <w:b/>
                      <w:bCs/>
                    </w:rPr>
                    <w:tab/>
                  </w:r>
                  <w:r>
                    <w:rPr>
                      <w:b/>
                      <w:bCs/>
                    </w:rPr>
                    <w:tab/>
                  </w:r>
                  <w:r>
                    <w:rPr>
                      <w:b/>
                      <w:bCs/>
                    </w:rPr>
                    <w:tab/>
                  </w:r>
                  <w:r>
                    <w:rPr>
                      <w:b/>
                      <w:bCs/>
                    </w:rPr>
                    <w:tab/>
                    <w:t xml:space="preserve">Grade Level: </w:t>
                  </w:r>
                  <w:r>
                    <w:rPr>
                      <w:b/>
                      <w:bCs/>
                    </w:rPr>
                    <w:tab/>
                    <w:t>9 Regents</w:t>
                  </w:r>
                </w:p>
                <w:p w:rsidR="00177FF2" w:rsidRDefault="00177FF2" w:rsidP="00A420C6">
                  <w:pPr>
                    <w:ind w:left="5760" w:firstLine="720"/>
                  </w:pPr>
                  <w:r>
                    <w:rPr>
                      <w:b/>
                      <w:bCs/>
                    </w:rPr>
                    <w:t xml:space="preserve">Time </w:t>
                  </w:r>
                  <w:proofErr w:type="gramStart"/>
                  <w:r>
                    <w:rPr>
                      <w:b/>
                      <w:bCs/>
                    </w:rPr>
                    <w:t>Required</w:t>
                  </w:r>
                  <w:proofErr w:type="gramEnd"/>
                  <w:r>
                    <w:rPr>
                      <w:b/>
                      <w:bCs/>
                    </w:rPr>
                    <w:t>: 41 minutes</w:t>
                  </w:r>
                </w:p>
                <w:p w:rsidR="00177FF2" w:rsidRDefault="00177FF2" w:rsidP="00A420C6"/>
                <w:p w:rsidR="00177FF2" w:rsidRDefault="00177FF2" w:rsidP="00A420C6"/>
                <w:p w:rsidR="00177FF2" w:rsidRDefault="00177FF2" w:rsidP="00A420C6"/>
                <w:p w:rsidR="00177FF2" w:rsidRDefault="00177FF2" w:rsidP="00A420C6"/>
                <w:p w:rsidR="00177FF2" w:rsidRDefault="00177FF2" w:rsidP="00A420C6"/>
                <w:p w:rsidR="00177FF2" w:rsidRDefault="00177FF2" w:rsidP="00A420C6"/>
              </w:txbxContent>
            </v:textbox>
            <w10:wrap type="square"/>
          </v:shape>
        </w:pict>
      </w:r>
      <w:r w:rsidR="00177FF2" w:rsidRPr="00177FF2">
        <w:rPr>
          <w:noProof/>
          <w:u w:val="none"/>
        </w:rPr>
        <w:pict>
          <v:shape id="_x0000_s1032" type="#_x0000_t202" style="position:absolute;margin-left:-27pt;margin-top:123.45pt;width:540pt;height:199.5pt;z-index:251666432" strokecolor="white">
            <v:textbox style="mso-next-textbox:#_x0000_s1032">
              <w:txbxContent>
                <w:p w:rsidR="00177FF2" w:rsidRDefault="00177FF2" w:rsidP="00A420C6">
                  <w:r>
                    <w:rPr>
                      <w:b/>
                      <w:bCs/>
                    </w:rPr>
                    <w:t>Description</w:t>
                  </w:r>
                  <w:r>
                    <w:t xml:space="preserve">: Before starting the novel, </w:t>
                  </w:r>
                  <w:r w:rsidRPr="00440C47">
                    <w:rPr>
                      <w:i/>
                    </w:rPr>
                    <w:t>Speak</w:t>
                  </w:r>
                  <w:r>
                    <w:t xml:space="preserve">, I would offer a word splash with some of the titles of each section (Spotlight, Sanctuary, </w:t>
                  </w:r>
                  <w:proofErr w:type="spellStart"/>
                  <w:r>
                    <w:t>Espanol</w:t>
                  </w:r>
                  <w:proofErr w:type="spellEnd"/>
                  <w:r>
                    <w:t xml:space="preserve">, Fizz Ed, Friends, </w:t>
                  </w:r>
                  <w:proofErr w:type="spellStart"/>
                  <w:proofErr w:type="gramStart"/>
                  <w:r>
                    <w:t>Heathering</w:t>
                  </w:r>
                  <w:proofErr w:type="spellEnd"/>
                  <w:proofErr w:type="gramEnd"/>
                  <w:r>
                    <w:t>).  Discussion of these titles can give students clues about character, tone, setting, etc.  Then, using the Think-Aloud strategy, I will read the first section, focusing on voice, tone, conflict, etc.  After a whole-class discussion on the labels the speaker introduces, including her own, students will, as a post-reading activity, do a RAFT, writing a personal reflection on what they would label themselves, with an explanation.  We can pair up and share these, or, depending on the class, just have students hand it in.</w:t>
                  </w:r>
                </w:p>
                <w:p w:rsidR="00177FF2" w:rsidRDefault="00177FF2" w:rsidP="00A420C6"/>
                <w:p w:rsidR="00177FF2" w:rsidRDefault="00177FF2" w:rsidP="00A420C6"/>
                <w:p w:rsidR="00177FF2" w:rsidRDefault="00177FF2" w:rsidP="00A420C6">
                  <w:r>
                    <w:rPr>
                      <w:b/>
                      <w:bCs/>
                    </w:rPr>
                    <w:t>Essential Questions</w:t>
                  </w:r>
                  <w:r>
                    <w:t>:</w:t>
                  </w:r>
                </w:p>
                <w:p w:rsidR="00177FF2" w:rsidRDefault="00177FF2" w:rsidP="00A420C6">
                  <w:pPr>
                    <w:numPr>
                      <w:ilvl w:val="0"/>
                      <w:numId w:val="1"/>
                    </w:numPr>
                  </w:pPr>
                  <w:r>
                    <w:t>How is the novel organized?</w:t>
                  </w:r>
                </w:p>
                <w:p w:rsidR="00177FF2" w:rsidRDefault="00177FF2" w:rsidP="00A420C6">
                  <w:pPr>
                    <w:numPr>
                      <w:ilvl w:val="0"/>
                      <w:numId w:val="1"/>
                    </w:numPr>
                  </w:pPr>
                  <w:r>
                    <w:t>What did we learn about the main character/narrator?</w:t>
                  </w:r>
                </w:p>
                <w:p w:rsidR="00177FF2" w:rsidRDefault="00177FF2" w:rsidP="00A420C6">
                  <w:pPr>
                    <w:numPr>
                      <w:ilvl w:val="0"/>
                      <w:numId w:val="1"/>
                    </w:numPr>
                  </w:pPr>
                  <w:r>
                    <w:t>How do labels affect people?</w:t>
                  </w:r>
                </w:p>
                <w:p w:rsidR="00177FF2" w:rsidRDefault="00177FF2" w:rsidP="00A420C6"/>
                <w:p w:rsidR="00177FF2" w:rsidRDefault="00177FF2" w:rsidP="00A420C6">
                  <w:r w:rsidRPr="00F450C7">
                    <w:rPr>
                      <w:b/>
                    </w:rPr>
                    <w:t>Standards</w:t>
                  </w:r>
                  <w:r>
                    <w:t>:</w:t>
                  </w:r>
                </w:p>
                <w:p w:rsidR="00177FF2" w:rsidRDefault="00177FF2" w:rsidP="00A420C6"/>
                <w:p w:rsidR="00177FF2" w:rsidRDefault="00177FF2" w:rsidP="00A420C6">
                  <w:r>
                    <w:rPr>
                      <w:b/>
                      <w:bCs/>
                    </w:rPr>
                    <w:t>Core Literacy Standard(s)</w:t>
                  </w:r>
                  <w:r>
                    <w:t>:</w:t>
                  </w:r>
                </w:p>
                <w:p w:rsidR="00177FF2" w:rsidRDefault="00177FF2" w:rsidP="00A420C6">
                  <w:pPr>
                    <w:numPr>
                      <w:ilvl w:val="0"/>
                      <w:numId w:val="2"/>
                    </w:numPr>
                  </w:pPr>
                </w:p>
                <w:p w:rsidR="00177FF2" w:rsidRDefault="00177FF2" w:rsidP="00A420C6">
                  <w:pPr>
                    <w:numPr>
                      <w:ilvl w:val="0"/>
                      <w:numId w:val="2"/>
                    </w:numPr>
                  </w:pPr>
                </w:p>
                <w:p w:rsidR="00177FF2" w:rsidRDefault="00177FF2" w:rsidP="00A420C6">
                  <w:pPr>
                    <w:numPr>
                      <w:ilvl w:val="0"/>
                      <w:numId w:val="2"/>
                    </w:numPr>
                  </w:pPr>
                </w:p>
                <w:p w:rsidR="00177FF2" w:rsidRDefault="00177FF2" w:rsidP="00A420C6">
                  <w:pPr>
                    <w:ind w:left="360"/>
                  </w:pPr>
                </w:p>
                <w:p w:rsidR="00177FF2" w:rsidRDefault="00177FF2" w:rsidP="00A420C6"/>
                <w:p w:rsidR="00177FF2" w:rsidRDefault="00177FF2" w:rsidP="00A420C6"/>
                <w:p w:rsidR="00177FF2" w:rsidRDefault="00177FF2" w:rsidP="00A420C6"/>
              </w:txbxContent>
            </v:textbox>
            <w10:wrap type="square"/>
          </v:shape>
        </w:pict>
      </w:r>
      <w:r w:rsidRPr="00177FF2">
        <w:rPr>
          <w:noProof/>
          <w:u w:val="none"/>
        </w:rPr>
        <w:pict>
          <v:shape id="_x0000_s1033" type="#_x0000_t202" style="position:absolute;margin-left:153pt;margin-top:3.8pt;width:189pt;height:108pt;z-index:251667456">
            <v:textbox style="mso-next-textbox:#_x0000_s1033">
              <w:txbxContent>
                <w:p w:rsidR="00177FF2" w:rsidRDefault="00177FF2" w:rsidP="00A420C6">
                  <w:r>
                    <w:rPr>
                      <w:b/>
                      <w:bCs/>
                    </w:rPr>
                    <w:t>Reading Skills</w:t>
                  </w:r>
                  <w:r>
                    <w:t>:</w:t>
                  </w:r>
                </w:p>
                <w:p w:rsidR="00177FF2" w:rsidRDefault="00177FF2" w:rsidP="00A420C6">
                  <w:pPr>
                    <w:numPr>
                      <w:ilvl w:val="0"/>
                      <w:numId w:val="5"/>
                    </w:numPr>
                  </w:pPr>
                  <w:r>
                    <w:t>Read with a purpose</w:t>
                  </w:r>
                </w:p>
                <w:p w:rsidR="00177FF2" w:rsidRDefault="00177FF2" w:rsidP="00A420C6">
                  <w:pPr>
                    <w:numPr>
                      <w:ilvl w:val="0"/>
                      <w:numId w:val="5"/>
                    </w:numPr>
                  </w:pPr>
                  <w:r>
                    <w:t>Determining voice</w:t>
                  </w:r>
                </w:p>
                <w:p w:rsidR="00177FF2" w:rsidRDefault="00177FF2" w:rsidP="00A420C6">
                  <w:pPr>
                    <w:numPr>
                      <w:ilvl w:val="0"/>
                      <w:numId w:val="5"/>
                    </w:numPr>
                  </w:pPr>
                  <w:r>
                    <w:t>Review and summarize</w:t>
                  </w:r>
                </w:p>
                <w:p w:rsidR="00177FF2" w:rsidRDefault="00177FF2" w:rsidP="008339A2">
                  <w:pPr>
                    <w:ind w:left="720"/>
                  </w:pPr>
                </w:p>
                <w:p w:rsidR="00177FF2" w:rsidRDefault="00177FF2" w:rsidP="008339A2">
                  <w:pPr>
                    <w:ind w:left="720"/>
                  </w:pPr>
                </w:p>
                <w:p w:rsidR="00177FF2" w:rsidRDefault="00177FF2" w:rsidP="008339A2">
                  <w:pPr>
                    <w:ind w:left="720"/>
                  </w:pPr>
                </w:p>
              </w:txbxContent>
            </v:textbox>
            <w10:wrap type="square"/>
          </v:shape>
        </w:pict>
      </w:r>
      <w:r w:rsidRPr="00177FF2">
        <w:rPr>
          <w:noProof/>
          <w:u w:val="none"/>
        </w:rPr>
        <w:pict>
          <v:shape id="_x0000_s1030" type="#_x0000_t202" style="position:absolute;margin-left:-27pt;margin-top:3.8pt;width:171pt;height:108pt;z-index:251664384">
            <v:textbox style="mso-next-textbox:#_x0000_s1030">
              <w:txbxContent>
                <w:p w:rsidR="00177FF2" w:rsidRDefault="00177FF2" w:rsidP="00A420C6">
                  <w:r>
                    <w:rPr>
                      <w:b/>
                      <w:bCs/>
                    </w:rPr>
                    <w:t>Thinking Skills:</w:t>
                  </w:r>
                </w:p>
                <w:p w:rsidR="00177FF2" w:rsidRDefault="00177FF2" w:rsidP="00A420C6">
                  <w:pPr>
                    <w:numPr>
                      <w:ilvl w:val="0"/>
                      <w:numId w:val="4"/>
                    </w:numPr>
                  </w:pPr>
                  <w:r>
                    <w:t>vocabulary</w:t>
                  </w:r>
                </w:p>
                <w:p w:rsidR="00177FF2" w:rsidRDefault="00177FF2" w:rsidP="00A420C6">
                  <w:pPr>
                    <w:numPr>
                      <w:ilvl w:val="0"/>
                      <w:numId w:val="4"/>
                    </w:numPr>
                  </w:pPr>
                  <w:r>
                    <w:t>analysis</w:t>
                  </w:r>
                </w:p>
                <w:p w:rsidR="00177FF2" w:rsidRDefault="00177FF2" w:rsidP="00A420C6">
                  <w:pPr>
                    <w:numPr>
                      <w:ilvl w:val="0"/>
                      <w:numId w:val="4"/>
                    </w:numPr>
                  </w:pPr>
                  <w:r>
                    <w:t>inference</w:t>
                  </w:r>
                </w:p>
                <w:p w:rsidR="00177FF2" w:rsidRDefault="00177FF2" w:rsidP="00A420C6">
                  <w:pPr>
                    <w:numPr>
                      <w:ilvl w:val="0"/>
                      <w:numId w:val="4"/>
                    </w:numPr>
                  </w:pPr>
                  <w:r>
                    <w:t>interpretation</w:t>
                  </w:r>
                </w:p>
                <w:p w:rsidR="00177FF2" w:rsidRDefault="00177FF2" w:rsidP="008339A2">
                  <w:pPr>
                    <w:ind w:left="360"/>
                  </w:pPr>
                </w:p>
                <w:p w:rsidR="00177FF2" w:rsidRDefault="00177FF2" w:rsidP="008339A2">
                  <w:pPr>
                    <w:ind w:left="720"/>
                  </w:pPr>
                </w:p>
              </w:txbxContent>
            </v:textbox>
            <w10:wrap type="square"/>
          </v:shape>
        </w:pict>
      </w:r>
      <w:r w:rsidRPr="00177FF2">
        <w:rPr>
          <w:noProof/>
          <w:u w:val="none"/>
        </w:rPr>
        <w:pict>
          <v:shape id="_x0000_s1034" type="#_x0000_t202" style="position:absolute;margin-left:351pt;margin-top:3.8pt;width:171pt;height:108pt;z-index:251668480">
            <v:textbox style="mso-next-textbox:#_x0000_s1034">
              <w:txbxContent>
                <w:p w:rsidR="00177FF2" w:rsidRDefault="00177FF2" w:rsidP="00A420C6">
                  <w:r>
                    <w:rPr>
                      <w:b/>
                      <w:bCs/>
                    </w:rPr>
                    <w:t>Writing/Speaking Skills</w:t>
                  </w:r>
                  <w:r>
                    <w:t>:</w:t>
                  </w:r>
                </w:p>
                <w:p w:rsidR="00177FF2" w:rsidRDefault="00177FF2" w:rsidP="00A420C6">
                  <w:pPr>
                    <w:numPr>
                      <w:ilvl w:val="0"/>
                      <w:numId w:val="6"/>
                    </w:numPr>
                  </w:pPr>
                  <w:r>
                    <w:t>Personalizing what they learned</w:t>
                  </w:r>
                </w:p>
                <w:p w:rsidR="00177FF2" w:rsidRDefault="00177FF2" w:rsidP="008339A2">
                  <w:pPr>
                    <w:ind w:left="720"/>
                  </w:pPr>
                </w:p>
                <w:p w:rsidR="00177FF2" w:rsidRDefault="00177FF2" w:rsidP="008339A2">
                  <w:pPr>
                    <w:ind w:left="720"/>
                  </w:pPr>
                </w:p>
                <w:p w:rsidR="00177FF2" w:rsidRDefault="00177FF2" w:rsidP="008339A2">
                  <w:pPr>
                    <w:ind w:left="720"/>
                  </w:pPr>
                </w:p>
                <w:p w:rsidR="00177FF2" w:rsidRDefault="00177FF2" w:rsidP="008339A2">
                  <w:pPr>
                    <w:ind w:left="720"/>
                  </w:pPr>
                </w:p>
                <w:p w:rsidR="00177FF2" w:rsidRDefault="00177FF2" w:rsidP="00A420C6">
                  <w:pPr>
                    <w:numPr>
                      <w:ilvl w:val="0"/>
                      <w:numId w:val="6"/>
                    </w:numPr>
                  </w:pPr>
                </w:p>
              </w:txbxContent>
            </v:textbox>
            <w10:wrap type="square"/>
          </v:shape>
        </w:pict>
      </w:r>
      <w:r w:rsidR="00177FF2" w:rsidRPr="00177FF2">
        <w:rPr>
          <w:u w:val="none"/>
        </w:rPr>
        <w:t xml:space="preserve">Common Core Standards: </w:t>
      </w:r>
    </w:p>
    <w:p w:rsidR="00177FF2" w:rsidRPr="00177FF2" w:rsidRDefault="00177FF2" w:rsidP="00177FF2">
      <w:pPr>
        <w:pStyle w:val="ListParagraph"/>
        <w:numPr>
          <w:ilvl w:val="0"/>
          <w:numId w:val="11"/>
        </w:numPr>
      </w:pPr>
      <w:r>
        <w:rPr>
          <w:rFonts w:ascii="Verdana" w:hAnsi="Verdana" w:cs="Arial"/>
          <w:color w:val="333333"/>
          <w:sz w:val="20"/>
          <w:szCs w:val="20"/>
        </w:rPr>
        <w:t>Interpret words and phrases as they are used in a text, including determining technical, connotative, and figurative meanings, and analyze how specific word choices shape meaning or tone.</w:t>
      </w:r>
    </w:p>
    <w:p w:rsidR="00177FF2" w:rsidRPr="00177FF2" w:rsidRDefault="00177FF2" w:rsidP="00177FF2">
      <w:pPr>
        <w:pStyle w:val="ListParagraph"/>
        <w:numPr>
          <w:ilvl w:val="0"/>
          <w:numId w:val="11"/>
        </w:numPr>
      </w:pPr>
      <w:r>
        <w:rPr>
          <w:rFonts w:ascii="Verdana" w:hAnsi="Verdana" w:cs="Arial"/>
          <w:color w:val="333333"/>
          <w:sz w:val="20"/>
          <w:szCs w:val="20"/>
        </w:rPr>
        <w:t>Assess how point of view or purpose shapes the content and style of a text.</w:t>
      </w:r>
    </w:p>
    <w:p w:rsidR="00177FF2" w:rsidRDefault="00177FF2" w:rsidP="00177FF2">
      <w:pPr>
        <w:pStyle w:val="ListParagraph"/>
      </w:pPr>
    </w:p>
    <w:p w:rsidR="00177FF2" w:rsidRDefault="00177FF2" w:rsidP="00A420C6"/>
    <w:p w:rsidR="00F450C7" w:rsidRDefault="00F450C7" w:rsidP="00A420C6"/>
    <w:p w:rsidR="00F450C7" w:rsidRDefault="00F450C7" w:rsidP="00A420C6"/>
    <w:p w:rsidR="00F450C7" w:rsidRDefault="00F450C7" w:rsidP="00A420C6"/>
    <w:p w:rsidR="00F450C7" w:rsidRDefault="00F450C7" w:rsidP="00A420C6"/>
    <w:p w:rsidR="00177FF2" w:rsidRDefault="00177FF2" w:rsidP="00A420C6"/>
    <w:p w:rsidR="00177FF2" w:rsidRDefault="00177FF2" w:rsidP="00A420C6"/>
    <w:p w:rsidR="00177FF2" w:rsidRDefault="00177FF2" w:rsidP="00A420C6"/>
    <w:p w:rsidR="00177FF2" w:rsidRDefault="00177FF2" w:rsidP="00A420C6"/>
    <w:p w:rsidR="00177FF2" w:rsidRDefault="00177FF2" w:rsidP="00A420C6"/>
    <w:p w:rsidR="00177FF2" w:rsidRDefault="00177FF2" w:rsidP="00A420C6"/>
    <w:p w:rsidR="00177FF2" w:rsidRDefault="00177FF2" w:rsidP="00A420C6"/>
    <w:p w:rsidR="00177FF2" w:rsidRDefault="00177FF2" w:rsidP="00A420C6"/>
    <w:p w:rsidR="00177FF2" w:rsidRDefault="00177FF2" w:rsidP="00A420C6"/>
    <w:p w:rsidR="00177FF2" w:rsidRDefault="00177FF2" w:rsidP="00A420C6"/>
    <w:p w:rsidR="00177FF2" w:rsidRPr="00FB4831" w:rsidRDefault="00177FF2" w:rsidP="00A420C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0"/>
        <w:gridCol w:w="4796"/>
      </w:tblGrid>
      <w:tr w:rsidR="00A420C6" w:rsidTr="001F3015">
        <w:tc>
          <w:tcPr>
            <w:tcW w:w="5076" w:type="dxa"/>
          </w:tcPr>
          <w:p w:rsidR="00A420C6" w:rsidRPr="00FB4831" w:rsidRDefault="00A420C6" w:rsidP="001F3015">
            <w:r w:rsidRPr="00FB4831">
              <w:t>Objectives:</w:t>
            </w:r>
          </w:p>
          <w:p w:rsidR="00A420C6" w:rsidRPr="00FB4831" w:rsidRDefault="00A420C6" w:rsidP="001F3015">
            <w:r w:rsidRPr="00A01F6C">
              <w:rPr>
                <w:i/>
                <w:iCs/>
                <w:sz w:val="20"/>
              </w:rPr>
              <w:t>At the end of the lesson, students will be able to…</w:t>
            </w:r>
          </w:p>
        </w:tc>
        <w:tc>
          <w:tcPr>
            <w:tcW w:w="5076" w:type="dxa"/>
          </w:tcPr>
          <w:p w:rsidR="00A420C6" w:rsidRPr="00A01F6C" w:rsidRDefault="00A420C6" w:rsidP="001F3015">
            <w:pPr>
              <w:pStyle w:val="Heading2"/>
              <w:rPr>
                <w:b w:val="0"/>
              </w:rPr>
            </w:pPr>
            <w:r w:rsidRPr="00A01F6C">
              <w:rPr>
                <w:b w:val="0"/>
              </w:rPr>
              <w:t>Assessments:</w:t>
            </w:r>
          </w:p>
          <w:p w:rsidR="00A420C6" w:rsidRPr="00A01F6C" w:rsidRDefault="00A420C6" w:rsidP="001F3015">
            <w:pPr>
              <w:pStyle w:val="Heading2"/>
              <w:rPr>
                <w:b w:val="0"/>
              </w:rPr>
            </w:pPr>
            <w:r w:rsidRPr="00A01F6C">
              <w:rPr>
                <w:b w:val="0"/>
                <w:i/>
                <w:iCs/>
                <w:sz w:val="20"/>
              </w:rPr>
              <w:t>I will know they can do this because they will…</w:t>
            </w:r>
          </w:p>
        </w:tc>
      </w:tr>
      <w:tr w:rsidR="00A420C6" w:rsidTr="001F3015">
        <w:tc>
          <w:tcPr>
            <w:tcW w:w="5076" w:type="dxa"/>
          </w:tcPr>
          <w:p w:rsidR="00A420C6" w:rsidRPr="00A01F6C" w:rsidRDefault="00A420C6" w:rsidP="001F3015">
            <w:pPr>
              <w:pStyle w:val="Heading2"/>
              <w:rPr>
                <w:b w:val="0"/>
                <w:u w:val="none"/>
              </w:rPr>
            </w:pPr>
            <w:r w:rsidRPr="00A01F6C">
              <w:rPr>
                <w:b w:val="0"/>
                <w:u w:val="none"/>
              </w:rPr>
              <w:t>1.</w:t>
            </w:r>
            <w:r w:rsidR="00440C47">
              <w:rPr>
                <w:b w:val="0"/>
                <w:u w:val="none"/>
              </w:rPr>
              <w:t xml:space="preserve"> </w:t>
            </w:r>
            <w:r w:rsidR="001F3015">
              <w:rPr>
                <w:b w:val="0"/>
                <w:u w:val="none"/>
              </w:rPr>
              <w:t xml:space="preserve"> </w:t>
            </w:r>
            <w:proofErr w:type="gramStart"/>
            <w:r w:rsidR="001F3015">
              <w:rPr>
                <w:b w:val="0"/>
                <w:u w:val="none"/>
              </w:rPr>
              <w:t>understand</w:t>
            </w:r>
            <w:proofErr w:type="gramEnd"/>
            <w:r w:rsidR="001F3015">
              <w:rPr>
                <w:b w:val="0"/>
                <w:u w:val="none"/>
              </w:rPr>
              <w:t xml:space="preserve"> the issues of the main character</w:t>
            </w:r>
          </w:p>
        </w:tc>
        <w:tc>
          <w:tcPr>
            <w:tcW w:w="5076" w:type="dxa"/>
          </w:tcPr>
          <w:p w:rsidR="00A420C6" w:rsidRPr="00A01F6C" w:rsidRDefault="00A420C6" w:rsidP="001F3015">
            <w:pPr>
              <w:pStyle w:val="Heading2"/>
              <w:rPr>
                <w:b w:val="0"/>
                <w:u w:val="none"/>
              </w:rPr>
            </w:pPr>
            <w:r w:rsidRPr="00A01F6C">
              <w:rPr>
                <w:b w:val="0"/>
                <w:u w:val="none"/>
              </w:rPr>
              <w:t>1.</w:t>
            </w:r>
            <w:r w:rsidR="000B40BD">
              <w:rPr>
                <w:b w:val="0"/>
                <w:u w:val="none"/>
              </w:rPr>
              <w:t xml:space="preserve"> </w:t>
            </w:r>
            <w:proofErr w:type="gramStart"/>
            <w:r w:rsidR="000B40BD">
              <w:rPr>
                <w:b w:val="0"/>
                <w:u w:val="none"/>
              </w:rPr>
              <w:t>discuss</w:t>
            </w:r>
            <w:proofErr w:type="gramEnd"/>
            <w:r w:rsidR="000B40BD">
              <w:rPr>
                <w:b w:val="0"/>
                <w:u w:val="none"/>
              </w:rPr>
              <w:t xml:space="preserve"> labels in whole class discussion</w:t>
            </w:r>
          </w:p>
        </w:tc>
      </w:tr>
      <w:tr w:rsidR="00A420C6" w:rsidTr="001F3015">
        <w:tc>
          <w:tcPr>
            <w:tcW w:w="5076" w:type="dxa"/>
          </w:tcPr>
          <w:p w:rsidR="00A420C6" w:rsidRPr="00A01F6C" w:rsidRDefault="00A420C6" w:rsidP="001F3015">
            <w:pPr>
              <w:pStyle w:val="Heading2"/>
              <w:rPr>
                <w:b w:val="0"/>
                <w:u w:val="none"/>
              </w:rPr>
            </w:pPr>
            <w:r w:rsidRPr="00A01F6C">
              <w:rPr>
                <w:b w:val="0"/>
                <w:u w:val="none"/>
              </w:rPr>
              <w:t>2</w:t>
            </w:r>
            <w:r w:rsidR="001F3015">
              <w:rPr>
                <w:b w:val="0"/>
                <w:u w:val="none"/>
              </w:rPr>
              <w:t xml:space="preserve">. </w:t>
            </w:r>
            <w:proofErr w:type="gramStart"/>
            <w:r w:rsidR="001F3015">
              <w:rPr>
                <w:b w:val="0"/>
                <w:u w:val="none"/>
              </w:rPr>
              <w:t>identify</w:t>
            </w:r>
            <w:proofErr w:type="gramEnd"/>
            <w:r w:rsidR="001F3015">
              <w:rPr>
                <w:b w:val="0"/>
                <w:u w:val="none"/>
              </w:rPr>
              <w:t xml:space="preserve"> the tone </w:t>
            </w:r>
          </w:p>
        </w:tc>
        <w:tc>
          <w:tcPr>
            <w:tcW w:w="5076" w:type="dxa"/>
          </w:tcPr>
          <w:p w:rsidR="00A420C6" w:rsidRPr="00A01F6C" w:rsidRDefault="00A420C6" w:rsidP="001F3015">
            <w:pPr>
              <w:pStyle w:val="Heading2"/>
              <w:rPr>
                <w:b w:val="0"/>
                <w:u w:val="none"/>
              </w:rPr>
            </w:pPr>
            <w:r w:rsidRPr="00A01F6C">
              <w:rPr>
                <w:b w:val="0"/>
                <w:u w:val="none"/>
              </w:rPr>
              <w:t>2.</w:t>
            </w:r>
            <w:r w:rsidR="000B40BD">
              <w:rPr>
                <w:b w:val="0"/>
                <w:u w:val="none"/>
              </w:rPr>
              <w:t xml:space="preserve"> </w:t>
            </w:r>
            <w:proofErr w:type="gramStart"/>
            <w:r w:rsidR="000B40BD">
              <w:rPr>
                <w:b w:val="0"/>
                <w:u w:val="none"/>
              </w:rPr>
              <w:t>write</w:t>
            </w:r>
            <w:proofErr w:type="gramEnd"/>
            <w:r w:rsidR="000B40BD">
              <w:rPr>
                <w:b w:val="0"/>
                <w:u w:val="none"/>
              </w:rPr>
              <w:t xml:space="preserve"> about what their label might be</w:t>
            </w:r>
            <w:r w:rsidR="008339A2">
              <w:rPr>
                <w:b w:val="0"/>
                <w:u w:val="none"/>
              </w:rPr>
              <w:t>: RAFT</w:t>
            </w:r>
          </w:p>
        </w:tc>
      </w:tr>
      <w:tr w:rsidR="00A420C6" w:rsidTr="001F3015">
        <w:tc>
          <w:tcPr>
            <w:tcW w:w="5076" w:type="dxa"/>
          </w:tcPr>
          <w:p w:rsidR="00A420C6" w:rsidRDefault="00A420C6" w:rsidP="008339A2">
            <w:pPr>
              <w:pStyle w:val="Heading2"/>
              <w:rPr>
                <w:b w:val="0"/>
                <w:u w:val="none"/>
              </w:rPr>
            </w:pPr>
            <w:r w:rsidRPr="00A01F6C">
              <w:rPr>
                <w:b w:val="0"/>
                <w:u w:val="none"/>
              </w:rPr>
              <w:t>3</w:t>
            </w:r>
            <w:r w:rsidR="001F3015">
              <w:rPr>
                <w:b w:val="0"/>
                <w:u w:val="none"/>
              </w:rPr>
              <w:t xml:space="preserve">. </w:t>
            </w:r>
            <w:proofErr w:type="gramStart"/>
            <w:r w:rsidR="001F3015">
              <w:rPr>
                <w:b w:val="0"/>
                <w:u w:val="none"/>
              </w:rPr>
              <w:t>see</w:t>
            </w:r>
            <w:proofErr w:type="gramEnd"/>
            <w:r w:rsidR="001F3015">
              <w:rPr>
                <w:b w:val="0"/>
                <w:u w:val="none"/>
              </w:rPr>
              <w:t xml:space="preserve"> the importance of labels </w:t>
            </w:r>
            <w:r w:rsidR="008339A2">
              <w:rPr>
                <w:b w:val="0"/>
                <w:u w:val="none"/>
              </w:rPr>
              <w:t xml:space="preserve">and </w:t>
            </w:r>
            <w:r w:rsidR="000B40BD">
              <w:rPr>
                <w:b w:val="0"/>
                <w:u w:val="none"/>
              </w:rPr>
              <w:t xml:space="preserve">how it affects the </w:t>
            </w:r>
            <w:r w:rsidR="008339A2">
              <w:rPr>
                <w:b w:val="0"/>
                <w:u w:val="none"/>
              </w:rPr>
              <w:t>individual</w:t>
            </w:r>
          </w:p>
          <w:p w:rsidR="008339A2" w:rsidRPr="008339A2" w:rsidRDefault="008339A2" w:rsidP="008339A2"/>
        </w:tc>
        <w:tc>
          <w:tcPr>
            <w:tcW w:w="5076" w:type="dxa"/>
          </w:tcPr>
          <w:p w:rsidR="00A420C6" w:rsidRPr="00A01F6C" w:rsidRDefault="00A420C6" w:rsidP="001F3015">
            <w:pPr>
              <w:pStyle w:val="Heading2"/>
              <w:rPr>
                <w:b w:val="0"/>
                <w:u w:val="none"/>
              </w:rPr>
            </w:pPr>
          </w:p>
        </w:tc>
      </w:tr>
      <w:tr w:rsidR="00A420C6" w:rsidTr="001F3015">
        <w:tc>
          <w:tcPr>
            <w:tcW w:w="5076" w:type="dxa"/>
          </w:tcPr>
          <w:p w:rsidR="00A420C6" w:rsidRPr="00A01F6C" w:rsidRDefault="008339A2" w:rsidP="001F3015">
            <w:pPr>
              <w:pStyle w:val="Heading2"/>
              <w:rPr>
                <w:b w:val="0"/>
                <w:u w:val="none"/>
              </w:rPr>
            </w:pPr>
            <w:r>
              <w:rPr>
                <w:b w:val="0"/>
                <w:u w:val="none"/>
              </w:rPr>
              <w:t xml:space="preserve">4. </w:t>
            </w:r>
            <w:proofErr w:type="gramStart"/>
            <w:r>
              <w:rPr>
                <w:b w:val="0"/>
                <w:u w:val="none"/>
              </w:rPr>
              <w:t>evaluate</w:t>
            </w:r>
            <w:proofErr w:type="gramEnd"/>
            <w:r>
              <w:rPr>
                <w:b w:val="0"/>
                <w:u w:val="none"/>
              </w:rPr>
              <w:t xml:space="preserve"> meaning based on the titles of chapters</w:t>
            </w:r>
          </w:p>
        </w:tc>
        <w:tc>
          <w:tcPr>
            <w:tcW w:w="5076" w:type="dxa"/>
          </w:tcPr>
          <w:p w:rsidR="00A420C6" w:rsidRPr="00A01F6C" w:rsidRDefault="00A420C6" w:rsidP="001F3015">
            <w:pPr>
              <w:pStyle w:val="Heading2"/>
              <w:rPr>
                <w:b w:val="0"/>
                <w:u w:val="none"/>
              </w:rPr>
            </w:pPr>
          </w:p>
        </w:tc>
      </w:tr>
    </w:tbl>
    <w:p w:rsidR="00A420C6" w:rsidRDefault="00A420C6" w:rsidP="00A420C6">
      <w:pPr>
        <w:pStyle w:val="Heading2"/>
      </w:pPr>
      <w:r>
        <w:t>Pre-Reading</w:t>
      </w:r>
    </w:p>
    <w:p w:rsidR="00A420C6" w:rsidRDefault="00A420C6" w:rsidP="00A420C6"/>
    <w:p w:rsidR="00A420C6" w:rsidRDefault="008339A2" w:rsidP="00A420C6">
      <w:r w:rsidRPr="007A56CC">
        <w:rPr>
          <w:noProof/>
          <w:sz w:val="20"/>
        </w:rPr>
        <w:pict>
          <v:shape id="_x0000_s1026" type="#_x0000_t202" style="position:absolute;margin-left:-18pt;margin-top:-.6pt;width:540pt;height:90.35pt;z-index:251660288">
            <v:textbox>
              <w:txbxContent>
                <w:p w:rsidR="00177FF2" w:rsidRDefault="00177FF2" w:rsidP="00A420C6">
                  <w:r>
                    <w:rPr>
                      <w:b/>
                      <w:bCs/>
                    </w:rPr>
                    <w:t xml:space="preserve">Procedure before </w:t>
                  </w:r>
                  <w:smartTag w:uri="urn:schemas-microsoft-com:office:smarttags" w:element="City">
                    <w:smartTag w:uri="urn:schemas-microsoft-com:office:smarttags" w:element="place">
                      <w:r>
                        <w:rPr>
                          <w:b/>
                          <w:bCs/>
                        </w:rPr>
                        <w:t>Reading</w:t>
                      </w:r>
                    </w:smartTag>
                  </w:smartTag>
                  <w:r>
                    <w:t>:</w:t>
                  </w:r>
                </w:p>
                <w:p w:rsidR="00177FF2" w:rsidRDefault="00177FF2" w:rsidP="00A420C6"/>
                <w:p w:rsidR="00177FF2" w:rsidRDefault="00177FF2" w:rsidP="008339A2">
                  <w:pPr>
                    <w:pStyle w:val="ListParagraph"/>
                    <w:numPr>
                      <w:ilvl w:val="0"/>
                      <w:numId w:val="8"/>
                    </w:numPr>
                  </w:pPr>
                  <w:r>
                    <w:t xml:space="preserve"> Word splash of titles, with discussion of unfamiliar and familiar words</w:t>
                  </w:r>
                </w:p>
                <w:p w:rsidR="00177FF2" w:rsidRDefault="00177FF2" w:rsidP="00A420C6"/>
                <w:p w:rsidR="00177FF2" w:rsidRDefault="00177FF2" w:rsidP="008339A2">
                  <w:pPr>
                    <w:pStyle w:val="ListParagraph"/>
                    <w:numPr>
                      <w:ilvl w:val="0"/>
                      <w:numId w:val="8"/>
                    </w:numPr>
                  </w:pPr>
                  <w:r>
                    <w:t>Discussion of character, setting, and point of view</w:t>
                  </w:r>
                </w:p>
                <w:p w:rsidR="00177FF2" w:rsidRDefault="00177FF2" w:rsidP="00A420C6"/>
              </w:txbxContent>
            </v:textbox>
          </v:shape>
        </w:pict>
      </w:r>
    </w:p>
    <w:p w:rsidR="00A420C6" w:rsidRDefault="00A420C6" w:rsidP="00A420C6"/>
    <w:p w:rsidR="00A420C6" w:rsidRDefault="00A420C6" w:rsidP="00A420C6"/>
    <w:p w:rsidR="00A420C6" w:rsidRDefault="00A420C6" w:rsidP="00A420C6"/>
    <w:p w:rsidR="00A420C6" w:rsidRDefault="00A420C6" w:rsidP="00A420C6"/>
    <w:p w:rsidR="00A420C6" w:rsidRDefault="00A420C6" w:rsidP="00A420C6"/>
    <w:p w:rsidR="00A420C6" w:rsidRDefault="00A420C6" w:rsidP="00A420C6"/>
    <w:p w:rsidR="00A420C6" w:rsidRDefault="00A420C6" w:rsidP="00A420C6"/>
    <w:p w:rsidR="00A420C6" w:rsidRDefault="00A420C6" w:rsidP="00A420C6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During </w:t>
      </w:r>
      <w:smartTag w:uri="urn:schemas-microsoft-com:office:smarttags" w:element="City">
        <w:smartTag w:uri="urn:schemas-microsoft-com:office:smarttags" w:element="place">
          <w:r>
            <w:rPr>
              <w:b/>
              <w:bCs/>
              <w:u w:val="single"/>
            </w:rPr>
            <w:t>Reading</w:t>
          </w:r>
        </w:smartTag>
      </w:smartTag>
    </w:p>
    <w:p w:rsidR="00A420C6" w:rsidRDefault="00A420C6" w:rsidP="00A420C6"/>
    <w:p w:rsidR="00A420C6" w:rsidRDefault="007A56CC" w:rsidP="00A420C6">
      <w:r w:rsidRPr="007A56CC">
        <w:rPr>
          <w:noProof/>
          <w:sz w:val="20"/>
        </w:rPr>
        <w:pict>
          <v:shape id="_x0000_s1027" type="#_x0000_t202" style="position:absolute;margin-left:-18pt;margin-top:3pt;width:540pt;height:95pt;z-index:251661312">
            <v:textbox>
              <w:txbxContent>
                <w:p w:rsidR="00177FF2" w:rsidRDefault="00177FF2" w:rsidP="00A420C6">
                  <w:r>
                    <w:rPr>
                      <w:b/>
                      <w:bCs/>
                    </w:rPr>
                    <w:t>Procedure while Reading</w:t>
                  </w:r>
                  <w:r>
                    <w:t>:</w:t>
                  </w:r>
                </w:p>
                <w:p w:rsidR="00177FF2" w:rsidRDefault="00177FF2" w:rsidP="00A420C6"/>
                <w:p w:rsidR="00177FF2" w:rsidRDefault="00177FF2" w:rsidP="008339A2">
                  <w:pPr>
                    <w:pStyle w:val="ListParagraph"/>
                    <w:numPr>
                      <w:ilvl w:val="0"/>
                      <w:numId w:val="9"/>
                    </w:numPr>
                  </w:pPr>
                  <w:r>
                    <w:t xml:space="preserve"> Teacher will read first section aloud, employing Think-Aloud strategy</w:t>
                  </w:r>
                </w:p>
                <w:p w:rsidR="00177FF2" w:rsidRDefault="00177FF2" w:rsidP="00A420C6"/>
                <w:p w:rsidR="00177FF2" w:rsidRDefault="00177FF2" w:rsidP="007B58FE">
                  <w:pPr>
                    <w:pStyle w:val="ListParagraph"/>
                    <w:numPr>
                      <w:ilvl w:val="0"/>
                      <w:numId w:val="9"/>
                    </w:numPr>
                  </w:pPr>
                  <w:r>
                    <w:t>Focus will be on characterization, tone, conflict</w:t>
                  </w:r>
                </w:p>
                <w:p w:rsidR="00177FF2" w:rsidRDefault="00177FF2" w:rsidP="00A420C6"/>
                <w:p w:rsidR="00177FF2" w:rsidRDefault="00177FF2" w:rsidP="00A420C6"/>
                <w:p w:rsidR="00177FF2" w:rsidRDefault="00177FF2" w:rsidP="00A420C6"/>
                <w:p w:rsidR="00177FF2" w:rsidRDefault="00177FF2" w:rsidP="00A420C6"/>
              </w:txbxContent>
            </v:textbox>
          </v:shape>
        </w:pict>
      </w:r>
    </w:p>
    <w:p w:rsidR="00A420C6" w:rsidRDefault="00A420C6" w:rsidP="00A420C6"/>
    <w:p w:rsidR="00A420C6" w:rsidRDefault="00A420C6" w:rsidP="00A420C6"/>
    <w:p w:rsidR="00A420C6" w:rsidRDefault="00A420C6" w:rsidP="00A420C6"/>
    <w:p w:rsidR="00A420C6" w:rsidRDefault="00A420C6" w:rsidP="00A420C6"/>
    <w:p w:rsidR="00A420C6" w:rsidRDefault="00A420C6" w:rsidP="00A420C6"/>
    <w:p w:rsidR="00A420C6" w:rsidRDefault="00A420C6" w:rsidP="00A420C6"/>
    <w:p w:rsidR="00A420C6" w:rsidRDefault="00A420C6" w:rsidP="00A420C6"/>
    <w:p w:rsidR="00A420C6" w:rsidRDefault="00A420C6" w:rsidP="00A420C6"/>
    <w:p w:rsidR="00A420C6" w:rsidRDefault="00A420C6" w:rsidP="00A420C6"/>
    <w:p w:rsidR="00A420C6" w:rsidRDefault="00A420C6" w:rsidP="00A420C6">
      <w:pPr>
        <w:pStyle w:val="Heading2"/>
      </w:pPr>
      <w:r>
        <w:t>Post-Reading</w:t>
      </w:r>
    </w:p>
    <w:p w:rsidR="00A420C6" w:rsidRDefault="00A420C6" w:rsidP="00A420C6"/>
    <w:p w:rsidR="00A420C6" w:rsidRDefault="007A56CC" w:rsidP="00A420C6">
      <w:r w:rsidRPr="007A56CC">
        <w:rPr>
          <w:noProof/>
          <w:sz w:val="20"/>
        </w:rPr>
        <w:pict>
          <v:shape id="_x0000_s1028" type="#_x0000_t202" style="position:absolute;margin-left:-18pt;margin-top:3.05pt;width:540pt;height:106.4pt;z-index:251662336">
            <v:textbox>
              <w:txbxContent>
                <w:p w:rsidR="00177FF2" w:rsidRDefault="00177FF2" w:rsidP="00A420C6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Procedure after </w:t>
                  </w:r>
                  <w:smartTag w:uri="urn:schemas-microsoft-com:office:smarttags" w:element="City">
                    <w:smartTag w:uri="urn:schemas-microsoft-com:office:smarttags" w:element="place">
                      <w:r>
                        <w:rPr>
                          <w:b/>
                          <w:bCs/>
                        </w:rPr>
                        <w:t>Reading</w:t>
                      </w:r>
                    </w:smartTag>
                  </w:smartTag>
                  <w:r>
                    <w:rPr>
                      <w:b/>
                      <w:bCs/>
                    </w:rPr>
                    <w:t>:</w:t>
                  </w:r>
                </w:p>
                <w:p w:rsidR="00177FF2" w:rsidRDefault="00177FF2" w:rsidP="00A420C6"/>
                <w:p w:rsidR="00177FF2" w:rsidRDefault="00177FF2" w:rsidP="007B58FE">
                  <w:pPr>
                    <w:pStyle w:val="ListParagraph"/>
                    <w:numPr>
                      <w:ilvl w:val="0"/>
                      <w:numId w:val="10"/>
                    </w:numPr>
                  </w:pPr>
                  <w:r>
                    <w:t>Whole class discussion on character and labels</w:t>
                  </w:r>
                </w:p>
                <w:p w:rsidR="00177FF2" w:rsidRDefault="00177FF2" w:rsidP="00A420C6"/>
                <w:p w:rsidR="00177FF2" w:rsidRDefault="00177FF2" w:rsidP="007B58FE">
                  <w:pPr>
                    <w:pStyle w:val="ListParagraph"/>
                    <w:numPr>
                      <w:ilvl w:val="0"/>
                      <w:numId w:val="10"/>
                    </w:numPr>
                  </w:pPr>
                  <w:r>
                    <w:t>RAFT:  a personal reflection on what they would label themselves and why</w:t>
                  </w:r>
                </w:p>
                <w:p w:rsidR="00177FF2" w:rsidRDefault="00177FF2" w:rsidP="00A420C6"/>
                <w:p w:rsidR="00177FF2" w:rsidRDefault="00177FF2" w:rsidP="00A420C6"/>
                <w:p w:rsidR="00177FF2" w:rsidRDefault="00177FF2" w:rsidP="00A420C6"/>
                <w:p w:rsidR="00177FF2" w:rsidRDefault="00177FF2" w:rsidP="00A420C6"/>
              </w:txbxContent>
            </v:textbox>
          </v:shape>
        </w:pict>
      </w:r>
    </w:p>
    <w:p w:rsidR="00A420C6" w:rsidRDefault="00A420C6" w:rsidP="00A420C6"/>
    <w:p w:rsidR="00A420C6" w:rsidRDefault="00A420C6" w:rsidP="00A420C6"/>
    <w:p w:rsidR="00A420C6" w:rsidRDefault="00A420C6" w:rsidP="00A420C6"/>
    <w:p w:rsidR="00A420C6" w:rsidRDefault="00A420C6" w:rsidP="00A420C6"/>
    <w:p w:rsidR="00A420C6" w:rsidRDefault="00A420C6" w:rsidP="00A420C6"/>
    <w:p w:rsidR="00A420C6" w:rsidRDefault="00A420C6" w:rsidP="00A420C6"/>
    <w:p w:rsidR="00A420C6" w:rsidRDefault="00A420C6" w:rsidP="00A420C6"/>
    <w:p w:rsidR="00A420C6" w:rsidRDefault="00A420C6" w:rsidP="00A420C6"/>
    <w:p w:rsidR="00A420C6" w:rsidRDefault="00A420C6" w:rsidP="00A420C6"/>
    <w:p w:rsidR="00A420C6" w:rsidRDefault="00A420C6" w:rsidP="00A420C6"/>
    <w:p w:rsidR="007B58FE" w:rsidRDefault="007B58FE" w:rsidP="00A420C6"/>
    <w:p w:rsidR="007B58FE" w:rsidRDefault="007B58FE" w:rsidP="00A420C6"/>
    <w:p w:rsidR="00A420C6" w:rsidRDefault="00A420C6" w:rsidP="00A420C6">
      <w:pPr>
        <w:rPr>
          <w:b/>
          <w:bCs/>
        </w:rPr>
      </w:pPr>
      <w:r>
        <w:rPr>
          <w:b/>
          <w:bCs/>
        </w:rPr>
        <w:t>Learning Styles:</w:t>
      </w:r>
      <w:r w:rsidR="007B58FE">
        <w:rPr>
          <w:b/>
          <w:bCs/>
        </w:rPr>
        <w:t xml:space="preserve"> interpersonal, linguistic, auditory, creative</w:t>
      </w:r>
    </w:p>
    <w:p w:rsidR="00A420C6" w:rsidRDefault="00A420C6" w:rsidP="00A420C6">
      <w:pPr>
        <w:rPr>
          <w:b/>
          <w:bCs/>
        </w:rPr>
      </w:pPr>
    </w:p>
    <w:p w:rsidR="00A420C6" w:rsidRDefault="00A420C6" w:rsidP="00A420C6">
      <w:pPr>
        <w:rPr>
          <w:b/>
          <w:bCs/>
        </w:rPr>
      </w:pPr>
    </w:p>
    <w:p w:rsidR="007B58FE" w:rsidRDefault="00A420C6" w:rsidP="00A420C6">
      <w:pPr>
        <w:rPr>
          <w:b/>
          <w:bCs/>
        </w:rPr>
      </w:pPr>
      <w:r>
        <w:rPr>
          <w:b/>
          <w:bCs/>
        </w:rPr>
        <w:t>Scaffolding:</w:t>
      </w:r>
      <w:r w:rsidR="007B58FE">
        <w:rPr>
          <w:b/>
          <w:bCs/>
        </w:rPr>
        <w:t xml:space="preserve"> </w:t>
      </w:r>
    </w:p>
    <w:p w:rsidR="007B58FE" w:rsidRDefault="007B58FE" w:rsidP="00A420C6">
      <w:pPr>
        <w:rPr>
          <w:b/>
          <w:bCs/>
        </w:rPr>
      </w:pPr>
    </w:p>
    <w:p w:rsidR="00A420C6" w:rsidRDefault="007B58FE" w:rsidP="00A420C6">
      <w:pPr>
        <w:rPr>
          <w:b/>
          <w:bCs/>
        </w:rPr>
      </w:pPr>
      <w:r>
        <w:rPr>
          <w:b/>
          <w:bCs/>
        </w:rPr>
        <w:t>Students will use their prior knowledge of certain terms and their experience as incoming freshmen.</w:t>
      </w:r>
    </w:p>
    <w:p w:rsidR="00A420C6" w:rsidRDefault="00A420C6" w:rsidP="00A420C6">
      <w:pPr>
        <w:rPr>
          <w:b/>
          <w:bCs/>
        </w:rPr>
      </w:pPr>
    </w:p>
    <w:p w:rsidR="00A420C6" w:rsidRDefault="00A420C6" w:rsidP="00A420C6">
      <w:pPr>
        <w:rPr>
          <w:b/>
          <w:bCs/>
        </w:rPr>
      </w:pPr>
    </w:p>
    <w:p w:rsidR="00A420C6" w:rsidRDefault="00A420C6" w:rsidP="00A420C6">
      <w:r>
        <w:rPr>
          <w:b/>
          <w:bCs/>
        </w:rPr>
        <w:t>Materials</w:t>
      </w:r>
      <w:r>
        <w:t>:</w:t>
      </w:r>
    </w:p>
    <w:p w:rsidR="00A420C6" w:rsidRDefault="00A420C6" w:rsidP="00A420C6"/>
    <w:p w:rsidR="00A420C6" w:rsidRDefault="007B58FE" w:rsidP="007B58FE">
      <w:pPr>
        <w:numPr>
          <w:ilvl w:val="0"/>
          <w:numId w:val="3"/>
        </w:numPr>
      </w:pPr>
      <w:r w:rsidRPr="007B58FE">
        <w:rPr>
          <w:i/>
        </w:rPr>
        <w:t>Speak</w:t>
      </w:r>
      <w:r>
        <w:t xml:space="preserve"> by Laurie </w:t>
      </w:r>
      <w:proofErr w:type="spellStart"/>
      <w:r>
        <w:t>Halse</w:t>
      </w:r>
      <w:proofErr w:type="spellEnd"/>
      <w:r>
        <w:t xml:space="preserve"> Anderson</w:t>
      </w:r>
    </w:p>
    <w:p w:rsidR="007B58FE" w:rsidRPr="007B58FE" w:rsidRDefault="007B58FE" w:rsidP="007B58FE">
      <w:pPr>
        <w:numPr>
          <w:ilvl w:val="0"/>
          <w:numId w:val="3"/>
        </w:numPr>
      </w:pPr>
      <w:r w:rsidRPr="007B58FE">
        <w:t>Smart board</w:t>
      </w:r>
    </w:p>
    <w:p w:rsidR="007B58FE" w:rsidRDefault="007B58FE" w:rsidP="007B58FE">
      <w:pPr>
        <w:ind w:left="360"/>
      </w:pPr>
    </w:p>
    <w:p w:rsidR="00A420C6" w:rsidRDefault="00A420C6" w:rsidP="007B58FE">
      <w:pPr>
        <w:ind w:left="360"/>
      </w:pPr>
    </w:p>
    <w:p w:rsidR="00A420C6" w:rsidRDefault="00A420C6" w:rsidP="007B58FE"/>
    <w:p w:rsidR="00A420C6" w:rsidRDefault="00A420C6" w:rsidP="00A420C6"/>
    <w:p w:rsidR="00A420C6" w:rsidRDefault="00A420C6" w:rsidP="00A420C6">
      <w:pPr>
        <w:rPr>
          <w:sz w:val="20"/>
        </w:rPr>
      </w:pPr>
      <w:r>
        <w:rPr>
          <w:sz w:val="20"/>
        </w:rPr>
        <w:t>*Please attach all student handouts</w:t>
      </w:r>
    </w:p>
    <w:p w:rsidR="00A420C6" w:rsidRDefault="00A420C6" w:rsidP="00A420C6"/>
    <w:p w:rsidR="00A420C6" w:rsidRDefault="00A420C6" w:rsidP="00A420C6"/>
    <w:p w:rsidR="00A420C6" w:rsidRDefault="00A420C6" w:rsidP="00A420C6"/>
    <w:p w:rsidR="00A420C6" w:rsidRDefault="00A420C6" w:rsidP="00A420C6"/>
    <w:p w:rsidR="00A420C6" w:rsidRDefault="00A420C6" w:rsidP="00A420C6"/>
    <w:p w:rsidR="00A420C6" w:rsidRDefault="00A420C6" w:rsidP="00A420C6"/>
    <w:p w:rsidR="00A420C6" w:rsidRDefault="00A420C6" w:rsidP="00A420C6"/>
    <w:p w:rsidR="00A420C6" w:rsidRDefault="00A420C6" w:rsidP="00A420C6"/>
    <w:p w:rsidR="00A420C6" w:rsidRDefault="00A420C6" w:rsidP="00A420C6"/>
    <w:p w:rsidR="00A420C6" w:rsidRDefault="00A420C6" w:rsidP="00A420C6"/>
    <w:p w:rsidR="00A420C6" w:rsidRDefault="00A420C6" w:rsidP="00A420C6"/>
    <w:p w:rsidR="00A420C6" w:rsidRDefault="00A420C6" w:rsidP="00A420C6"/>
    <w:p w:rsidR="00A420C6" w:rsidRDefault="00A420C6" w:rsidP="00A420C6"/>
    <w:p w:rsidR="00A420C6" w:rsidRDefault="00A420C6" w:rsidP="00A420C6"/>
    <w:p w:rsidR="00A420C6" w:rsidRDefault="00A420C6" w:rsidP="00A420C6"/>
    <w:p w:rsidR="00A420C6" w:rsidRDefault="00A420C6" w:rsidP="00A420C6"/>
    <w:p w:rsidR="00A420C6" w:rsidRDefault="00A420C6" w:rsidP="00A420C6"/>
    <w:p w:rsidR="00A420C6" w:rsidRDefault="00A420C6" w:rsidP="00A420C6"/>
    <w:p w:rsidR="00A420C6" w:rsidRDefault="00A420C6" w:rsidP="00A420C6"/>
    <w:p w:rsidR="00A420C6" w:rsidRDefault="00A420C6" w:rsidP="00A420C6"/>
    <w:p w:rsidR="00A420C6" w:rsidRDefault="00A420C6" w:rsidP="00A420C6"/>
    <w:p w:rsidR="00A420C6" w:rsidRDefault="00A420C6" w:rsidP="00A420C6"/>
    <w:p w:rsidR="00A420C6" w:rsidRDefault="00A420C6" w:rsidP="00A420C6"/>
    <w:p w:rsidR="00A420C6" w:rsidRDefault="00A420C6" w:rsidP="00A420C6"/>
    <w:p w:rsidR="00A420C6" w:rsidRDefault="00A420C6" w:rsidP="00A420C6"/>
    <w:p w:rsidR="00A420C6" w:rsidRPr="00FE42A5" w:rsidRDefault="00FE42A5" w:rsidP="00A420C6">
      <w:pPr>
        <w:rPr>
          <w:b/>
        </w:rPr>
      </w:pPr>
      <w:r w:rsidRPr="00FE42A5">
        <w:rPr>
          <w:b/>
        </w:rPr>
        <w:lastRenderedPageBreak/>
        <w:t>Quick Write – short RAFT</w:t>
      </w:r>
      <w:r w:rsidRPr="00FE42A5">
        <w:rPr>
          <w:b/>
        </w:rPr>
        <w:tab/>
      </w:r>
      <w:r w:rsidRPr="00FE42A5">
        <w:rPr>
          <w:b/>
        </w:rPr>
        <w:tab/>
      </w:r>
      <w:r w:rsidRPr="00FE42A5">
        <w:rPr>
          <w:b/>
        </w:rPr>
        <w:tab/>
      </w:r>
      <w:r w:rsidRPr="00FE42A5">
        <w:rPr>
          <w:b/>
        </w:rPr>
        <w:tab/>
      </w:r>
      <w:r w:rsidRPr="00FE42A5">
        <w:rPr>
          <w:b/>
        </w:rPr>
        <w:tab/>
        <w:t>Name_________________</w:t>
      </w:r>
    </w:p>
    <w:p w:rsidR="00FE42A5" w:rsidRDefault="00FE42A5" w:rsidP="00A420C6"/>
    <w:p w:rsidR="00FE42A5" w:rsidRDefault="00FE42A5" w:rsidP="00A420C6">
      <w:r>
        <w:t>Role: reporter</w:t>
      </w:r>
    </w:p>
    <w:p w:rsidR="00FE42A5" w:rsidRDefault="00FE42A5" w:rsidP="00A420C6">
      <w:r>
        <w:t>Audience: teacher; maybe, peers in class</w:t>
      </w:r>
    </w:p>
    <w:p w:rsidR="00FE42A5" w:rsidRDefault="00FE42A5" w:rsidP="00A420C6">
      <w:r>
        <w:t>Format: expository writing</w:t>
      </w:r>
    </w:p>
    <w:p w:rsidR="00FE42A5" w:rsidRDefault="00FE42A5" w:rsidP="00A420C6">
      <w:r>
        <w:t>Topic: labels</w:t>
      </w:r>
    </w:p>
    <w:p w:rsidR="006D7A0E" w:rsidRDefault="006D7A0E"/>
    <w:sectPr w:rsidR="006D7A0E" w:rsidSect="006D7A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423BC"/>
    <w:multiLevelType w:val="hybridMultilevel"/>
    <w:tmpl w:val="4FF285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4662FD"/>
    <w:multiLevelType w:val="hybridMultilevel"/>
    <w:tmpl w:val="F9D63E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86F88"/>
    <w:multiLevelType w:val="hybridMultilevel"/>
    <w:tmpl w:val="FEA6BD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5541A3"/>
    <w:multiLevelType w:val="hybridMultilevel"/>
    <w:tmpl w:val="951AB4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FC94D20"/>
    <w:multiLevelType w:val="hybridMultilevel"/>
    <w:tmpl w:val="154093A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1C86370"/>
    <w:multiLevelType w:val="hybridMultilevel"/>
    <w:tmpl w:val="31D653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74C64F1"/>
    <w:multiLevelType w:val="hybridMultilevel"/>
    <w:tmpl w:val="10BECA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8B0D8F"/>
    <w:multiLevelType w:val="hybridMultilevel"/>
    <w:tmpl w:val="A71A0B0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C26716E"/>
    <w:multiLevelType w:val="hybridMultilevel"/>
    <w:tmpl w:val="C9AE8F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BB84813"/>
    <w:multiLevelType w:val="hybridMultilevel"/>
    <w:tmpl w:val="375C43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890519"/>
    <w:multiLevelType w:val="hybridMultilevel"/>
    <w:tmpl w:val="83FCC32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7"/>
  </w:num>
  <w:num w:numId="4">
    <w:abstractNumId w:val="4"/>
  </w:num>
  <w:num w:numId="5">
    <w:abstractNumId w:val="5"/>
  </w:num>
  <w:num w:numId="6">
    <w:abstractNumId w:val="0"/>
  </w:num>
  <w:num w:numId="7">
    <w:abstractNumId w:val="2"/>
  </w:num>
  <w:num w:numId="8">
    <w:abstractNumId w:val="1"/>
  </w:num>
  <w:num w:numId="9">
    <w:abstractNumId w:val="6"/>
  </w:num>
  <w:num w:numId="10">
    <w:abstractNumId w:val="9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420C6"/>
    <w:rsid w:val="000B40BD"/>
    <w:rsid w:val="00177FF2"/>
    <w:rsid w:val="001F3015"/>
    <w:rsid w:val="00440C47"/>
    <w:rsid w:val="0065523F"/>
    <w:rsid w:val="006D7A0E"/>
    <w:rsid w:val="007A56CC"/>
    <w:rsid w:val="007B58FE"/>
    <w:rsid w:val="008339A2"/>
    <w:rsid w:val="00A420C6"/>
    <w:rsid w:val="00D32F89"/>
    <w:rsid w:val="00F450C7"/>
    <w:rsid w:val="00FE42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4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20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A420C6"/>
    <w:pPr>
      <w:keepNext/>
      <w:outlineLvl w:val="1"/>
    </w:pPr>
    <w:rPr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A420C6"/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styleId="ListParagraph">
    <w:name w:val="List Paragraph"/>
    <w:basedOn w:val="Normal"/>
    <w:uiPriority w:val="34"/>
    <w:qFormat/>
    <w:rsid w:val="00F450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3B2715-D61C-43E6-993D-522145BCF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4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jweinman</dc:creator>
  <cp:keywords/>
  <dc:description/>
  <cp:lastModifiedBy>jweinman</cp:lastModifiedBy>
  <cp:revision>4</cp:revision>
  <dcterms:created xsi:type="dcterms:W3CDTF">2011-07-01T16:43:00Z</dcterms:created>
  <dcterms:modified xsi:type="dcterms:W3CDTF">2011-07-05T19:32:00Z</dcterms:modified>
</cp:coreProperties>
</file>